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2AA3" w14:textId="0004219E" w:rsidR="004C728B" w:rsidRDefault="004C728B">
      <w:pPr>
        <w:pStyle w:val="Heading1"/>
      </w:pPr>
      <w:r w:rsidRPr="004C728B">
        <w:drawing>
          <wp:inline distT="0" distB="0" distL="0" distR="0" wp14:anchorId="3C0ECD5B" wp14:editId="0A58EFBA">
            <wp:extent cx="5854609" cy="962025"/>
            <wp:effectExtent l="0" t="0" r="0" b="0"/>
            <wp:docPr id="172185207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52073" name=""/>
                    <pic:cNvPicPr/>
                  </pic:nvPicPr>
                  <pic:blipFill>
                    <a:blip r:embed="rId6">
                      <a:extLst>
                        <a:ext uri="{96DAC541-7B7A-43D3-8B79-37D633B846F1}">
                          <asvg:svgBlip xmlns:asvg="http://schemas.microsoft.com/office/drawing/2016/SVG/main" r:embed="rId7"/>
                        </a:ext>
                      </a:extLst>
                    </a:blip>
                    <a:stretch>
                      <a:fillRect/>
                    </a:stretch>
                  </pic:blipFill>
                  <pic:spPr>
                    <a:xfrm>
                      <a:off x="0" y="0"/>
                      <a:ext cx="5887119" cy="967367"/>
                    </a:xfrm>
                    <a:prstGeom prst="rect">
                      <a:avLst/>
                    </a:prstGeom>
                  </pic:spPr>
                </pic:pic>
              </a:graphicData>
            </a:graphic>
          </wp:inline>
        </w:drawing>
      </w:r>
    </w:p>
    <w:p w14:paraId="08D5D776" w14:textId="77777777" w:rsidR="004C728B" w:rsidRDefault="004C728B" w:rsidP="004C728B"/>
    <w:p w14:paraId="3355A7DA" w14:textId="77777777" w:rsidR="004C728B" w:rsidRDefault="004C728B" w:rsidP="004C728B"/>
    <w:p w14:paraId="6067B4DD" w14:textId="77777777" w:rsidR="004C728B" w:rsidRPr="004C728B" w:rsidRDefault="004C728B" w:rsidP="004C728B"/>
    <w:p w14:paraId="30D45FA0" w14:textId="1761E842" w:rsidR="0017450E" w:rsidRDefault="004C728B" w:rsidP="004C728B">
      <w:pPr>
        <w:pStyle w:val="Heading1"/>
        <w:jc w:val="center"/>
      </w:pPr>
      <w:r>
        <w:t>F</w:t>
      </w:r>
      <w:r>
        <w:t>ood Contact Compliance</w:t>
      </w:r>
      <w:r>
        <w:t xml:space="preserve"> Declaration</w:t>
      </w:r>
    </w:p>
    <w:p w14:paraId="5E654EA5" w14:textId="71495A49" w:rsidR="0017450E" w:rsidRDefault="004C728B" w:rsidP="004C728B">
      <w:pPr>
        <w:jc w:val="center"/>
      </w:pPr>
      <w:r>
        <w:t>Product:</w:t>
      </w:r>
      <w:r>
        <w:t xml:space="preserve"> </w:t>
      </w:r>
      <w:proofErr w:type="spellStart"/>
      <w:r>
        <w:t>Vedarco</w:t>
      </w:r>
      <w:proofErr w:type="spellEnd"/>
      <w:r>
        <w:t xml:space="preserve"> Weasand Clips</w:t>
      </w:r>
      <w:r>
        <w:br/>
      </w:r>
      <w:r>
        <w:t>Manufacturer:</w:t>
      </w:r>
      <w:r>
        <w:t xml:space="preserve"> </w:t>
      </w:r>
      <w:proofErr w:type="spellStart"/>
      <w:r>
        <w:t>Vedarco</w:t>
      </w:r>
      <w:proofErr w:type="spellEnd"/>
      <w:r>
        <w:t xml:space="preserve"> Clip</w:t>
      </w:r>
      <w:r>
        <w:br/>
      </w:r>
      <w:r>
        <w:t>Material Used:</w:t>
      </w:r>
      <w:r>
        <w:t xml:space="preserve"> SABIC® PP 49MK45 – 00900 (Food-Grade Polypropylene)</w:t>
      </w:r>
      <w:r>
        <w:br/>
      </w:r>
      <w:r>
        <w:t>Food Contact Compliance Declaration</w:t>
      </w:r>
      <w:r>
        <w:br/>
      </w:r>
      <w:r>
        <w:t>Issue Date: 20/01/2025</w:t>
      </w:r>
      <w:r>
        <w:br/>
      </w:r>
      <w:r>
        <w:br/>
      </w:r>
    </w:p>
    <w:p w14:paraId="7CB92979" w14:textId="77777777" w:rsidR="004C728B" w:rsidRDefault="004C728B"/>
    <w:p w14:paraId="4BA186D0" w14:textId="77777777" w:rsidR="004C728B" w:rsidRDefault="004C728B"/>
    <w:p w14:paraId="2147492F" w14:textId="77777777" w:rsidR="004C728B" w:rsidRDefault="004C728B"/>
    <w:p w14:paraId="1A2E1513" w14:textId="77777777" w:rsidR="004C728B" w:rsidRDefault="004C728B"/>
    <w:p w14:paraId="01352601" w14:textId="77777777" w:rsidR="004C728B" w:rsidRDefault="004C728B"/>
    <w:p w14:paraId="6001FE59" w14:textId="77777777" w:rsidR="004C728B" w:rsidRDefault="004C728B"/>
    <w:p w14:paraId="342BF7E1" w14:textId="77777777" w:rsidR="004C728B" w:rsidRDefault="004C728B"/>
    <w:p w14:paraId="18C72333" w14:textId="77777777" w:rsidR="004C728B" w:rsidRDefault="004C728B"/>
    <w:p w14:paraId="0F308E54" w14:textId="77777777" w:rsidR="004C728B" w:rsidRDefault="004C728B"/>
    <w:p w14:paraId="6CFCDBA2" w14:textId="77777777" w:rsidR="004C728B" w:rsidRDefault="004C728B"/>
    <w:p w14:paraId="21109A3D" w14:textId="77777777" w:rsidR="004C728B" w:rsidRDefault="004C728B"/>
    <w:p w14:paraId="4EE7164F" w14:textId="77777777" w:rsidR="004C728B" w:rsidRDefault="004C728B"/>
    <w:p w14:paraId="20366F30" w14:textId="77777777" w:rsidR="004C728B" w:rsidRDefault="004C728B"/>
    <w:p w14:paraId="6F8701C1" w14:textId="77777777" w:rsidR="0017450E" w:rsidRDefault="004C728B">
      <w:pPr>
        <w:pStyle w:val="Heading2"/>
      </w:pPr>
      <w:r>
        <w:lastRenderedPageBreak/>
        <w:t>1. Product Description</w:t>
      </w:r>
    </w:p>
    <w:p w14:paraId="295B45F2" w14:textId="77777777" w:rsidR="0017450E" w:rsidRDefault="004C728B">
      <w:r>
        <w:t>Vedarco Weasand Clips are precision-engineered plastic clips designed for hygienic use in the meat processing industry. They are used to close the weasand (esophagus) during bovine and ovine slaughter operations, preventing ingesta leakage and cross-contamination. The clips are manufactured from SABIC® PP 49MK45 – 00900, a food-grade polypropylene resin formulated and certified for use in food contact applications.</w:t>
      </w:r>
    </w:p>
    <w:p w14:paraId="2D972012" w14:textId="77777777" w:rsidR="0017450E" w:rsidRDefault="004C728B">
      <w:pPr>
        <w:pStyle w:val="Heading2"/>
      </w:pPr>
      <w:r>
        <w:t>2. Intended Use</w:t>
      </w:r>
    </w:p>
    <w:p w14:paraId="19B60D23" w14:textId="77777777" w:rsidR="0017450E" w:rsidRDefault="004C728B">
      <w:r>
        <w:t>The product is intended for single-use contact with raw meat and animal by-products under typical slaughterhouse conditions at ambient or chilled temperatures. The clips are not designed for cooking or long-term food storage.</w:t>
      </w:r>
    </w:p>
    <w:p w14:paraId="7822ACD6" w14:textId="77777777" w:rsidR="0017450E" w:rsidRDefault="004C728B">
      <w:pPr>
        <w:pStyle w:val="Heading2"/>
      </w:pPr>
      <w:r>
        <w:t>3. Materials of Construction</w:t>
      </w:r>
    </w:p>
    <w:p w14:paraId="654D85A0" w14:textId="77777777" w:rsidR="0017450E" w:rsidRDefault="004C728B">
      <w:r>
        <w:t>The Vedarco Weasand Clips are manufactured from 100% virgin SABIC® PP 49MK45 – 00900 polypropylene resin. This grade complies with major global regulations for food-contact materials, including those listed below.</w:t>
      </w:r>
    </w:p>
    <w:p w14:paraId="6A0C3CF0" w14:textId="77777777" w:rsidR="0017450E" w:rsidRDefault="004C728B">
      <w:r>
        <w:t>- **European Union:** Regulation (EC) No. 1935/2004 and Regulation (EU) No. 10/2011 (and amendments up to Commission Regulation (EU) 2025/351). The resin meets overall and specific migration limits under testing conditions covering long-term storage and heating up to 100°C.</w:t>
      </w:r>
      <w:r>
        <w:br/>
        <w:t>- **Good Manufacturing Practice:** Manufactured in compliance with Commission Regulation (EC) No. 2023/2006.</w:t>
      </w:r>
      <w:r>
        <w:br/>
        <w:t>- **United Kingdom:** UK Statutory Instrument 2019 No. 704 retaining equivalent EU provisions for materials in contact with food.</w:t>
      </w:r>
      <w:r>
        <w:br/>
        <w:t>- **United States:** Complies with FDA 21 CFR §177.1520 (olefin polymers) and §178 (indirect food additives). Extraction limits were not exceeded under Conditions of Use C–H.</w:t>
      </w:r>
      <w:r>
        <w:br/>
        <w:t>- **Mercosur (Argentina, Uruguay, Brazil, Paraguay, Venezuela):** Complies with GMC Resolutions N</w:t>
      </w:r>
      <w:r>
        <w:t>o. 56/92, No. 20/2021, and No. 961/2025.</w:t>
      </w:r>
      <w:r>
        <w:br/>
        <w:t>- **Gulf Cooperation Council (GCC):** Listed as compliant in Gulf Technical Regulation GSO 1863:2021.</w:t>
      </w:r>
      <w:r>
        <w:br/>
        <w:t>- **China:** Meets GB4806.1-2016, GB4806.7-2023, and GB9685-2016 food contact standards.</w:t>
      </w:r>
      <w:r>
        <w:br/>
        <w:t>- **Japan:** Complies with MHLW Public Notice No. 370/1959 and amendments up to 2025.</w:t>
      </w:r>
      <w:r>
        <w:br/>
      </w:r>
    </w:p>
    <w:p w14:paraId="728AC004" w14:textId="77777777" w:rsidR="0017450E" w:rsidRDefault="004C728B">
      <w:pPr>
        <w:pStyle w:val="Heading2"/>
      </w:pPr>
      <w:r>
        <w:t>4. Migration Testing</w:t>
      </w:r>
    </w:p>
    <w:p w14:paraId="4FF54AD2" w14:textId="77777777" w:rsidR="0017450E" w:rsidRDefault="004C728B">
      <w:r>
        <w:t>Migration experiments were conducted on SABIC® PP 49MK45 – 00900 in food simulants B, C, and D2 under conditions representing long-term storage and heating (up to 100°C for 15 minutes). The results confirmed that both the overall and specific migration limits (OML and SML) were not exceeded. Therefore, the material is suitable for use in direct contact with foodstuffs under typical meat processing conditions.</w:t>
      </w:r>
    </w:p>
    <w:p w14:paraId="10442D63" w14:textId="77777777" w:rsidR="0017450E" w:rsidRDefault="004C728B">
      <w:pPr>
        <w:pStyle w:val="Heading2"/>
      </w:pPr>
      <w:r>
        <w:lastRenderedPageBreak/>
        <w:t>5. Substances and Restrictions</w:t>
      </w:r>
    </w:p>
    <w:p w14:paraId="228DF34D" w14:textId="77777777" w:rsidR="0017450E" w:rsidRDefault="004C728B">
      <w:r>
        <w:t>SABIC® PP 49MK45 – 00900 does not intentionally contain or use the following substances:</w:t>
      </w:r>
      <w:r>
        <w:br/>
        <w:t>- Bisphenol A (BPA) or other bisphenols and derivatives</w:t>
      </w:r>
      <w:r>
        <w:br/>
        <w:t>- Primary aromatic amines (PAA)</w:t>
      </w:r>
      <w:r>
        <w:br/>
        <w:t>- Genotoxic substances exceeding migration limits of 0.00015 mg/kg food simulant</w:t>
      </w:r>
      <w:r>
        <w:br/>
        <w:t>- Heavy metals or ammonium substances exceeding specific migration limits in Annex II of Regulation (EU) 10/2011</w:t>
      </w:r>
      <w:r>
        <w:br/>
      </w:r>
    </w:p>
    <w:p w14:paraId="3ABB9DA0" w14:textId="77777777" w:rsidR="0017450E" w:rsidRDefault="004C728B">
      <w:r>
        <w:t>Dual-use additives such as Glycerol Monostearate (E471) and Sodium Benzoate (E211) may be present at trace levels, and their use complies with relevant EU, FDA, and Mercosur restrictions.</w:t>
      </w:r>
    </w:p>
    <w:p w14:paraId="4A9AD5FF" w14:textId="77777777" w:rsidR="0017450E" w:rsidRDefault="004C728B">
      <w:pPr>
        <w:pStyle w:val="Heading2"/>
      </w:pPr>
      <w:r>
        <w:t>6. Manufacturing and Quality Control</w:t>
      </w:r>
    </w:p>
    <w:p w14:paraId="31106D6E" w14:textId="77777777" w:rsidR="0017450E" w:rsidRDefault="004C728B">
      <w:r>
        <w:t>All Vedarco Clip products are manufactured under controlled conditions following Good Manufacturing Practice (GMP) principles. Each production batch is fully traceable to raw material lot numbers. Vedarco maintains internal quality systems to ensure consistent compliance with applicable food-contact legislation.</w:t>
      </w:r>
    </w:p>
    <w:p w14:paraId="5E42EDF9" w14:textId="77777777" w:rsidR="0017450E" w:rsidRDefault="004C728B">
      <w:pPr>
        <w:pStyle w:val="Heading2"/>
      </w:pPr>
      <w:r>
        <w:t>7. Declaration</w:t>
      </w:r>
    </w:p>
    <w:p w14:paraId="48B06191" w14:textId="77777777" w:rsidR="0017450E" w:rsidRDefault="004C728B">
      <w:r>
        <w:t>Based on material certifications, supplier documentation, and internal quality procedures, Vedarco Clip confirms that the Weasand Clips, manufactured from SABIC® PP 49MK45 – 00900, comply with the relevant legal requirements for food-contact materials under EU Regulation (EC) 1935/2004, FDA 21 CFR §177.1520, and equivalent international regulations. This declaration remains valid provided that materials and manufacturing processes remain unchanged.</w:t>
      </w:r>
    </w:p>
    <w:p w14:paraId="319BD809" w14:textId="77777777" w:rsidR="0017450E" w:rsidRDefault="004C728B">
      <w:pPr>
        <w:pStyle w:val="Heading2"/>
      </w:pPr>
      <w:r>
        <w:t>8. Storage &amp; Handling</w:t>
      </w:r>
    </w:p>
    <w:p w14:paraId="42BB9B60" w14:textId="77777777" w:rsidR="0017450E" w:rsidRDefault="004C728B">
      <w:r>
        <w:t>• Store in clean, dry conditions away from direct sunlight and chemical contamination.</w:t>
      </w:r>
      <w:r>
        <w:br/>
        <w:t>• Keep in original packaging until use.</w:t>
      </w:r>
      <w:r>
        <w:br/>
        <w:t>• Dispose of used clips in accordance with local waste regulations.</w:t>
      </w:r>
    </w:p>
    <w:p w14:paraId="32447E01" w14:textId="19FFF363" w:rsidR="004C728B" w:rsidRDefault="004C728B" w:rsidP="004C728B">
      <w:r>
        <w:br/>
      </w:r>
    </w:p>
    <w:p w14:paraId="08A2B4D3" w14:textId="149A86CA" w:rsidR="0017450E" w:rsidRDefault="0017450E"/>
    <w:sectPr w:rsidR="0017450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9632485">
    <w:abstractNumId w:val="8"/>
  </w:num>
  <w:num w:numId="2" w16cid:durableId="1146121586">
    <w:abstractNumId w:val="6"/>
  </w:num>
  <w:num w:numId="3" w16cid:durableId="888305315">
    <w:abstractNumId w:val="5"/>
  </w:num>
  <w:num w:numId="4" w16cid:durableId="834229832">
    <w:abstractNumId w:val="4"/>
  </w:num>
  <w:num w:numId="5" w16cid:durableId="2042049305">
    <w:abstractNumId w:val="7"/>
  </w:num>
  <w:num w:numId="6" w16cid:durableId="1868371968">
    <w:abstractNumId w:val="3"/>
  </w:num>
  <w:num w:numId="7" w16cid:durableId="381902616">
    <w:abstractNumId w:val="2"/>
  </w:num>
  <w:num w:numId="8" w16cid:durableId="358092697">
    <w:abstractNumId w:val="1"/>
  </w:num>
  <w:num w:numId="9" w16cid:durableId="40510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450E"/>
    <w:rsid w:val="0029639D"/>
    <w:rsid w:val="00326F90"/>
    <w:rsid w:val="004C728B"/>
    <w:rsid w:val="006502F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B3DD8B"/>
  <w14:defaultImageDpi w14:val="300"/>
  <w15:docId w15:val="{9CCB5B3C-2AD5-4DC0-98EE-547AF547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Vedat Gundogdu</cp:lastModifiedBy>
  <cp:revision>2</cp:revision>
  <dcterms:created xsi:type="dcterms:W3CDTF">2025-10-27T17:54:00Z</dcterms:created>
  <dcterms:modified xsi:type="dcterms:W3CDTF">2025-10-27T17:54:00Z</dcterms:modified>
  <cp:category/>
</cp:coreProperties>
</file>